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5F10" w14:textId="4A2F2E36" w:rsidR="00EC1205" w:rsidRPr="002B4F60" w:rsidRDefault="000E0459" w:rsidP="001B1AA4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25</w:t>
      </w:r>
    </w:p>
    <w:p w14:paraId="1B32B829" w14:textId="77777777" w:rsidR="000E0459" w:rsidRDefault="000E0459" w:rsidP="000E045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Annunciation of our Most Holy Lady Theotokos and Ever-Virgin Mary</w:t>
      </w:r>
    </w:p>
    <w:p w14:paraId="3CE027EB" w14:textId="295D72AF" w:rsidR="006E0005" w:rsidRPr="002B4F60" w:rsidRDefault="006E0005" w:rsidP="006E000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Matins (sung on </w:t>
      </w:r>
      <w:r w:rsidR="00FE6E4B">
        <w:rPr>
          <w:rFonts w:ascii="Book Antiqua" w:hAnsi="Book Antiqua"/>
          <w:b/>
          <w:bCs/>
          <w:sz w:val="26"/>
          <w:szCs w:val="26"/>
        </w:rPr>
        <w:t>Monday</w:t>
      </w:r>
      <w:r>
        <w:rPr>
          <w:rFonts w:ascii="Book Antiqua" w:hAnsi="Book Antiqua"/>
          <w:b/>
          <w:bCs/>
          <w:sz w:val="26"/>
          <w:szCs w:val="26"/>
        </w:rPr>
        <w:t>)</w:t>
      </w:r>
    </w:p>
    <w:p w14:paraId="0FABAB6E" w14:textId="77777777" w:rsidR="00EC0AB6" w:rsidRPr="000B7847" w:rsidRDefault="00EC0AB6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50A1AB4" w14:textId="408DE836" w:rsidR="00765D05" w:rsidRPr="00647E8D" w:rsidRDefault="00765D05" w:rsidP="001B1AA4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 w:rsidR="000E0459"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1976A6C0" w14:textId="77777777" w:rsidR="00765D05" w:rsidRPr="000B784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90F4FD" w14:textId="77777777" w:rsidR="000E0459" w:rsidRPr="0027152C" w:rsidRDefault="000E0459" w:rsidP="000E045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49137C6E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76165D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Today is the beginning of our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5244BF88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revelation of the eternal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tery!</w:t>
      </w:r>
    </w:p>
    <w:p w14:paraId="3274A4C4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Son of God becomes the Son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3FE1BD4F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Gabriel announces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of Grace.</w:t>
      </w:r>
    </w:p>
    <w:p w14:paraId="52284BD3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Together with him let us cry to the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kos:</w:t>
      </w:r>
    </w:p>
    <w:p w14:paraId="6EF1CC78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Grace,//</w:t>
      </w:r>
    </w:p>
    <w:p w14:paraId="5D871F16" w14:textId="458B9AA5" w:rsidR="000E0459" w:rsidRPr="00110FA5" w:rsidRDefault="000E0459" w:rsidP="000E045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with </w:t>
      </w:r>
      <w:r w:rsidR="00FF12F1">
        <w:rPr>
          <w:rFonts w:ascii="Book Antiqua" w:eastAsia="Times New Roman" w:hAnsi="Book Antiqua" w:cs="Times New Roman"/>
          <w:sz w:val="26"/>
          <w:szCs w:val="26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!”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110FA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5CF5634B" w14:textId="77777777" w:rsidR="00765D05" w:rsidRPr="000B784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3F97BD" w14:textId="77777777" w:rsidR="00446D2B" w:rsidRPr="00F15F14" w:rsidRDefault="00446D2B" w:rsidP="001B1AA4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446D2B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1C43E235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B12BD5" w14:textId="74F14B04" w:rsidR="00446D2B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With the Archangel’s voice</w:t>
      </w:r>
    </w:p>
    <w:p w14:paraId="67D7CB17" w14:textId="44792A63" w:rsidR="000E0459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we cry aloud to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, O Pure Virgin:</w:t>
      </w:r>
    </w:p>
    <w:p w14:paraId="72A48DD1" w14:textId="36092400" w:rsidR="000E0459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“Rejoice, O Full of Grace,</w:t>
      </w:r>
    </w:p>
    <w:p w14:paraId="17B6E97F" w14:textId="4A6C09E5" w:rsidR="000E0459" w:rsidRPr="00446D2B" w:rsidRDefault="000E0459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the Lord is with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50EB5468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12054D" w14:textId="6E146C8E" w:rsidR="00446D2B" w:rsidRPr="00446D2B" w:rsidRDefault="00446D2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5F14">
        <w:rPr>
          <w:rFonts w:ascii="Book Antiqua" w:eastAsia="Times New Roman" w:hAnsi="Book Antiqua" w:cs="Times New Roman"/>
          <w:sz w:val="26"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0E045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Give the King </w:t>
      </w:r>
      <w:r w:rsidR="00FF12F1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0E045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judgments, O God, and </w:t>
      </w:r>
      <w:r w:rsidR="00FF12F1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0E0459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righteousness unto the King’s son.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 w:rsidR="000E045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71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1624DEA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53D60F" w14:textId="77048F45" w:rsidR="00446D2B" w:rsidRPr="00446D2B" w:rsidRDefault="00446D2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0E0459">
        <w:rPr>
          <w:rFonts w:ascii="Book Antiqua" w:eastAsia="Times New Roman" w:hAnsi="Book Antiqua" w:cs="Times New Roman"/>
          <w:i/>
          <w:iCs/>
          <w:sz w:val="26"/>
          <w:szCs w:val="26"/>
        </w:rPr>
        <w:t>He shall come down as rain upon a fleece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0E045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71:6a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247E54D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B348B5F" w14:textId="77777777" w:rsidR="00446D2B" w:rsidRPr="00446D2B" w:rsidRDefault="00446D2B" w:rsidP="001B1AA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19D39188" w14:textId="04F93B06" w:rsidR="00446D2B" w:rsidRDefault="00446D2B" w:rsidP="001B1AA4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446D2B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685A1517" w14:textId="77777777" w:rsidR="000E0459" w:rsidRPr="00446D2B" w:rsidRDefault="000E0459" w:rsidP="001B1AA4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D9AC4C" w14:textId="77777777" w:rsidR="00C05093" w:rsidRDefault="00C05093">
      <w:pPr>
        <w:rPr>
          <w:rFonts w:ascii="Book Antiqua" w:eastAsia="Times New Roman" w:hAnsi="Book Antiqua" w:cs="Times New Roman"/>
          <w:b/>
          <w:sz w:val="26"/>
          <w:szCs w:val="24"/>
        </w:rPr>
      </w:pPr>
      <w:bookmarkStart w:id="0" w:name="_Hlk507409930"/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5939438B" w14:textId="79B4F2F5" w:rsidR="000E0459" w:rsidRPr="006A6488" w:rsidRDefault="000E0459" w:rsidP="000E0459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B43A55">
        <w:rPr>
          <w:rFonts w:ascii="Book Antiqua" w:eastAsia="Times New Roman" w:hAnsi="Book Antiqua" w:cs="Times New Roman"/>
          <w:sz w:val="26"/>
          <w:szCs w:val="24"/>
        </w:rPr>
        <w:tab/>
      </w:r>
      <w:r w:rsidRPr="00B43A55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04E0FE39" w14:textId="77777777" w:rsidR="000E0459" w:rsidRPr="000B7847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857233" w14:textId="77777777" w:rsidR="000E0459" w:rsidRPr="00B43A55" w:rsidRDefault="000E0459" w:rsidP="000E0459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From day to day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proclaim the salvation of our God! </w:t>
      </w:r>
      <w:r w:rsidRPr="006A648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95:2a)</w:t>
      </w:r>
    </w:p>
    <w:bookmarkEnd w:id="0"/>
    <w:p w14:paraId="087AEFCA" w14:textId="77777777" w:rsidR="000E0459" w:rsidRPr="002B4F60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4DC304" w14:textId="77777777" w:rsidR="000E0459" w:rsidRPr="002B4F60" w:rsidRDefault="000E0459" w:rsidP="000E045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"/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Sing to the Lord a new song; sing to the Lord, all the earth! </w:t>
      </w:r>
      <w:r w:rsidRPr="006A648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95:1)</w:t>
      </w:r>
    </w:p>
    <w:p w14:paraId="71050EA0" w14:textId="77777777" w:rsidR="00446D2B" w:rsidRPr="000B7847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0F1485" w14:textId="77777777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5F933105" w14:textId="77777777" w:rsidR="00446D2B" w:rsidRPr="000B7847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CC6C94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396E227D" w14:textId="77777777" w:rsidR="00446D2B" w:rsidRPr="00647E8D" w:rsidRDefault="00446D2B" w:rsidP="001B1AA4">
      <w:pPr>
        <w:spacing w:line="240" w:lineRule="auto"/>
        <w:rPr>
          <w:rFonts w:ascii="Book Antiqua" w:hAnsi="Book Antiqua"/>
          <w:sz w:val="26"/>
          <w:szCs w:val="26"/>
        </w:rPr>
      </w:pPr>
    </w:p>
    <w:p w14:paraId="512DDC24" w14:textId="77777777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7633CE6" w14:textId="7D8676C0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="000E0459">
        <w:rPr>
          <w:rFonts w:ascii="Book Antiqua" w:eastAsia="Times New Roman" w:hAnsi="Book Antiqua" w:cs="Times New Roman"/>
          <w:sz w:val="26"/>
          <w:szCs w:val="26"/>
        </w:rPr>
        <w:t>(4) Luke 1:39-49, 56</w:t>
      </w:r>
    </w:p>
    <w:p w14:paraId="2D41A51A" w14:textId="77777777" w:rsidR="00446D2B" w:rsidRDefault="00446D2B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703B399" w14:textId="7A012AA0" w:rsidR="00446D2B" w:rsidRPr="00647E8D" w:rsidRDefault="00446D2B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lastRenderedPageBreak/>
        <w:t xml:space="preserve">Tone </w:t>
      </w:r>
      <w:r w:rsidR="000E0459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340D9A92" w14:textId="77777777" w:rsidR="00446D2B" w:rsidRPr="000B7847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EFB067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6E4F1F54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0B9FA7F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Through the prayers of the Theo</w:t>
      </w:r>
      <w:r w:rsidRPr="000E0459">
        <w:rPr>
          <w:rFonts w:ascii="Book Antiqua" w:hAnsi="Book Antiqua"/>
          <w:sz w:val="26"/>
          <w:szCs w:val="26"/>
          <w:u w:val="single"/>
        </w:rPr>
        <w:t>to</w:t>
      </w:r>
      <w:r>
        <w:rPr>
          <w:rFonts w:ascii="Book Antiqua" w:hAnsi="Book Antiqua"/>
          <w:sz w:val="26"/>
          <w:szCs w:val="26"/>
        </w:rPr>
        <w:t xml:space="preserve">kos, </w:t>
      </w:r>
    </w:p>
    <w:p w14:paraId="0A538680" w14:textId="567683C5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O </w:t>
      </w:r>
      <w:r w:rsidRPr="000E0459">
        <w:rPr>
          <w:rFonts w:ascii="Book Antiqua" w:hAnsi="Book Antiqua"/>
          <w:sz w:val="26"/>
          <w:szCs w:val="26"/>
          <w:u w:val="single"/>
        </w:rPr>
        <w:t>mer</w:t>
      </w:r>
      <w:r>
        <w:rPr>
          <w:rFonts w:ascii="Book Antiqua" w:hAnsi="Book Antiqua"/>
          <w:sz w:val="26"/>
          <w:szCs w:val="26"/>
        </w:rPr>
        <w:t>ciful One,//</w:t>
      </w:r>
    </w:p>
    <w:p w14:paraId="7B70A4A7" w14:textId="29CBCBBB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blot out the multitude of our trans</w:t>
      </w:r>
      <w:r w:rsidRPr="000E0459">
        <w:rPr>
          <w:rFonts w:ascii="Book Antiqua" w:hAnsi="Book Antiqua"/>
          <w:sz w:val="26"/>
          <w:szCs w:val="26"/>
          <w:u w:val="single"/>
        </w:rPr>
        <w:t>gres</w:t>
      </w:r>
      <w:r>
        <w:rPr>
          <w:rFonts w:ascii="Book Antiqua" w:hAnsi="Book Antiqua"/>
          <w:sz w:val="26"/>
          <w:szCs w:val="26"/>
        </w:rPr>
        <w:t>sions.</w:t>
      </w:r>
    </w:p>
    <w:p w14:paraId="36B683CF" w14:textId="77777777" w:rsidR="00446D2B" w:rsidRPr="00647E8D" w:rsidRDefault="00446D2B" w:rsidP="001B1AA4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2EB65C8" w14:textId="77777777" w:rsidR="00446D2B" w:rsidRPr="00647E8D" w:rsidRDefault="00446D2B" w:rsidP="001B1AA4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6BAC6B5E" w14:textId="77777777" w:rsidR="00446D2B" w:rsidRPr="00647E8D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F47291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Through the prayers of the Theo</w:t>
      </w:r>
      <w:r w:rsidRPr="000E0459">
        <w:rPr>
          <w:rFonts w:ascii="Book Antiqua" w:hAnsi="Book Antiqua"/>
          <w:sz w:val="26"/>
          <w:szCs w:val="26"/>
          <w:u w:val="single"/>
        </w:rPr>
        <w:t>to</w:t>
      </w:r>
      <w:r>
        <w:rPr>
          <w:rFonts w:ascii="Book Antiqua" w:hAnsi="Book Antiqua"/>
          <w:sz w:val="26"/>
          <w:szCs w:val="26"/>
        </w:rPr>
        <w:t xml:space="preserve">kos, </w:t>
      </w:r>
    </w:p>
    <w:p w14:paraId="51DBD873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O </w:t>
      </w:r>
      <w:r w:rsidRPr="000E0459">
        <w:rPr>
          <w:rFonts w:ascii="Book Antiqua" w:hAnsi="Book Antiqua"/>
          <w:sz w:val="26"/>
          <w:szCs w:val="26"/>
          <w:u w:val="single"/>
        </w:rPr>
        <w:t>mer</w:t>
      </w:r>
      <w:r>
        <w:rPr>
          <w:rFonts w:ascii="Book Antiqua" w:hAnsi="Book Antiqua"/>
          <w:sz w:val="26"/>
          <w:szCs w:val="26"/>
        </w:rPr>
        <w:t>ciful One,//</w:t>
      </w:r>
    </w:p>
    <w:p w14:paraId="7A0BA152" w14:textId="77777777" w:rsidR="000E0459" w:rsidRDefault="000E0459" w:rsidP="000E0459">
      <w:pPr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blot out the multitude of our trans</w:t>
      </w:r>
      <w:r w:rsidRPr="000E0459">
        <w:rPr>
          <w:rFonts w:ascii="Book Antiqua" w:hAnsi="Book Antiqua"/>
          <w:sz w:val="26"/>
          <w:szCs w:val="26"/>
          <w:u w:val="single"/>
        </w:rPr>
        <w:t>gres</w:t>
      </w:r>
      <w:r>
        <w:rPr>
          <w:rFonts w:ascii="Book Antiqua" w:hAnsi="Book Antiqua"/>
          <w:sz w:val="26"/>
          <w:szCs w:val="26"/>
        </w:rPr>
        <w:t>sions.</w:t>
      </w:r>
    </w:p>
    <w:p w14:paraId="66F723CA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224DD91" w14:textId="6E0C7CD0" w:rsidR="00446D2B" w:rsidRPr="00647E8D" w:rsidRDefault="00446D2B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 w:rsidR="000E0459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2</w:t>
      </w:r>
    </w:p>
    <w:p w14:paraId="4B54CDB4" w14:textId="77777777" w:rsidR="00446D2B" w:rsidRPr="00647E8D" w:rsidRDefault="00446D2B" w:rsidP="000B784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F645DEA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647E8D">
        <w:rPr>
          <w:rFonts w:ascii="Book Antiqua" w:eastAsia="Times New Roman" w:hAnsi="Book Antiqua" w:cs="Times New Roman"/>
          <w:sz w:val="26"/>
          <w:szCs w:val="26"/>
        </w:rPr>
        <w:t>, O God,</w:t>
      </w:r>
    </w:p>
    <w:p w14:paraId="1873A696" w14:textId="06D61C6A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 w:rsidR="00FF12F1">
        <w:rPr>
          <w:rFonts w:ascii="Book Antiqua" w:eastAsia="Times New Roman" w:hAnsi="Book Antiqua" w:cs="Times New Roman"/>
          <w:sz w:val="26"/>
          <w:szCs w:val="26"/>
        </w:rPr>
        <w:t>Your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cy;</w:t>
      </w:r>
    </w:p>
    <w:p w14:paraId="27CA9465" w14:textId="2AB7007E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>ac</w:t>
      </w:r>
      <w:r w:rsidRPr="000E0459">
        <w:rPr>
          <w:rFonts w:ascii="Book Antiqua" w:eastAsia="Times New Roman" w:hAnsi="Book Antiqua" w:cs="Times New Roman"/>
          <w:sz w:val="26"/>
          <w:szCs w:val="26"/>
          <w:u w:val="single"/>
        </w:rPr>
        <w:t>cord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ing to </w:t>
      </w:r>
      <w:r w:rsidR="00FF12F1">
        <w:rPr>
          <w:rFonts w:ascii="Book Antiqua" w:eastAsia="Times New Roman" w:hAnsi="Book Antiqua" w:cs="Times New Roman"/>
          <w:sz w:val="26"/>
          <w:szCs w:val="26"/>
        </w:rPr>
        <w:t>Your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abundant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cy,//</w:t>
      </w:r>
    </w:p>
    <w:p w14:paraId="21ABC09C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sion!</w:t>
      </w:r>
    </w:p>
    <w:p w14:paraId="66015D40" w14:textId="77777777" w:rsidR="00D30FD8" w:rsidRDefault="00D30FD8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F672FE6" w14:textId="77777777" w:rsidR="000E0459" w:rsidRPr="0027152C" w:rsidRDefault="000E0459" w:rsidP="000E045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Cosmas the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M</w:t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onk)</w:t>
      </w:r>
      <w:r w:rsidRPr="0027152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24A54C0B" w14:textId="77777777" w:rsidR="000E0459" w:rsidRPr="000B7847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631264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Today Gabriel announces the good tidings to her who is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grace:</w:t>
      </w:r>
    </w:p>
    <w:p w14:paraId="17C582B6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unwedded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en!</w:t>
      </w:r>
    </w:p>
    <w:p w14:paraId="0F3447AD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Be not 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mazed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at my strange appearance, nor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afraid.</w:t>
      </w:r>
    </w:p>
    <w:p w14:paraId="63AE7D3B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I am an Arch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gel.</w:t>
      </w:r>
    </w:p>
    <w:p w14:paraId="380721EB" w14:textId="77777777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The serpent once be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guiled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Eve,</w:t>
      </w:r>
    </w:p>
    <w:p w14:paraId="04ACF3EA" w14:textId="2D7B677E" w:rsidR="000E0459" w:rsidRPr="0027152C" w:rsidRDefault="000E0459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 announce to </w:t>
      </w:r>
      <w:r w:rsidR="00FF12F1">
        <w:rPr>
          <w:rFonts w:ascii="Book Antiqua" w:eastAsia="Times New Roman" w:hAnsi="Book Antiqua" w:cs="Times New Roman"/>
          <w:sz w:val="26"/>
          <w:szCs w:val="26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the good tidings of joy, O most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one.//</w:t>
      </w:r>
    </w:p>
    <w:p w14:paraId="7A160CAE" w14:textId="57A25A99" w:rsidR="000E0459" w:rsidRPr="0027152C" w:rsidRDefault="00FF12F1" w:rsidP="000E045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shall</w:t>
      </w:r>
      <w:r w:rsidR="000E0459" w:rsidRPr="0027152C">
        <w:rPr>
          <w:rFonts w:ascii="Book Antiqua" w:eastAsia="Times New Roman" w:hAnsi="Book Antiqua" w:cs="Times New Roman"/>
          <w:sz w:val="26"/>
          <w:szCs w:val="26"/>
        </w:rPr>
        <w:t xml:space="preserve"> remain inviolate and shal</w:t>
      </w:r>
      <w:r>
        <w:rPr>
          <w:rFonts w:ascii="Book Antiqua" w:eastAsia="Times New Roman" w:hAnsi="Book Antiqua" w:cs="Times New Roman"/>
          <w:sz w:val="26"/>
          <w:szCs w:val="26"/>
        </w:rPr>
        <w:t>l</w:t>
      </w:r>
      <w:r w:rsidR="000E0459" w:rsidRPr="0027152C">
        <w:rPr>
          <w:rFonts w:ascii="Book Antiqua" w:eastAsia="Times New Roman" w:hAnsi="Book Antiqua" w:cs="Times New Roman"/>
          <w:sz w:val="26"/>
          <w:szCs w:val="26"/>
        </w:rPr>
        <w:t xml:space="preserve"> give </w:t>
      </w:r>
      <w:r w:rsidR="000E0459"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="000E0459" w:rsidRPr="0027152C">
        <w:rPr>
          <w:rFonts w:ascii="Book Antiqua" w:eastAsia="Times New Roman" w:hAnsi="Book Antiqua" w:cs="Times New Roman"/>
          <w:sz w:val="26"/>
          <w:szCs w:val="26"/>
        </w:rPr>
        <w:t xml:space="preserve"> to the Lord.</w:t>
      </w:r>
    </w:p>
    <w:p w14:paraId="38CE6D9B" w14:textId="77777777" w:rsidR="000E0459" w:rsidRDefault="000E0459">
      <w:pP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75057738" w14:textId="780D7F02" w:rsidR="00D30FD8" w:rsidRPr="00647E8D" w:rsidRDefault="00D30FD8" w:rsidP="001B1AA4">
      <w:pPr>
        <w:spacing w:line="240" w:lineRule="auto"/>
        <w:ind w:left="1080" w:hanging="1080"/>
        <w:jc w:val="center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The Canon</w:t>
      </w:r>
    </w:p>
    <w:p w14:paraId="6DBB834C" w14:textId="77777777" w:rsidR="00D30FD8" w:rsidRPr="00647E8D" w:rsidRDefault="00D30FD8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358D4986" w14:textId="2611F10D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Ode 1 – Heirmos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John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084A5A6C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77B9250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will open my mouth, and it will be filled with the Spirit,</w:t>
      </w:r>
    </w:p>
    <w:p w14:paraId="4AA8DFED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I will pour forth my words to the Queen and Mother.</w:t>
      </w:r>
    </w:p>
    <w:p w14:paraId="4BA37145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will be seen radiantly keeping feast</w:t>
      </w:r>
    </w:p>
    <w:p w14:paraId="583D4CAA" w14:textId="0D3311C5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will joyfully praise her conceiving.</w:t>
      </w:r>
    </w:p>
    <w:p w14:paraId="4F7B0D82" w14:textId="7F1BE3F5" w:rsidR="00765D05" w:rsidRDefault="00765D05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0DFC7ED" w14:textId="0D2F1906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3 – Heirmos</w:t>
      </w:r>
    </w:p>
    <w:p w14:paraId="0405B0BC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959C368" w14:textId="5B86F4DA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As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 are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a living and abundant spring,</w:t>
      </w:r>
    </w:p>
    <w:p w14:paraId="33AA65F1" w14:textId="20402158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establish, O Theotokos, those who sing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praise,</w:t>
      </w:r>
    </w:p>
    <w:p w14:paraId="2B159D60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forming a spiritual chorus;</w:t>
      </w:r>
    </w:p>
    <w:p w14:paraId="77434902" w14:textId="110BE02B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in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divine glory</w:t>
      </w:r>
    </w:p>
    <w:p w14:paraId="6B54C976" w14:textId="7777777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count them worthy of crowns of glory.</w:t>
      </w:r>
    </w:p>
    <w:p w14:paraId="052E4291" w14:textId="45CA49BE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C07495" w14:textId="382E149B" w:rsidR="00193C8A" w:rsidRPr="00193C8A" w:rsidRDefault="00193C8A" w:rsidP="001B1AA4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The Little Litany, then the </w:t>
      </w:r>
      <w:r w:rsidR="0070472C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Sessional Hymn (not presented here).</w:t>
      </w:r>
    </w:p>
    <w:p w14:paraId="3D539CD7" w14:textId="61062899" w:rsidR="00610ABF" w:rsidRPr="000B7847" w:rsidRDefault="00610AB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AD94078" w14:textId="62DFA18B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4 – Heirmos</w:t>
      </w:r>
    </w:p>
    <w:p w14:paraId="5B8B2458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6E7E1C0" w14:textId="15B5853C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Who sits in glory on the throne of the Godhead,</w:t>
      </w:r>
    </w:p>
    <w:p w14:paraId="6FC51959" w14:textId="0725257A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Jesus, the transcendent God, has come in a light cloud,</w:t>
      </w:r>
    </w:p>
    <w:p w14:paraId="371B6980" w14:textId="2FAC74A9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immaculate hand has saved those who cry:</w:t>
      </w:r>
    </w:p>
    <w:p w14:paraId="060433CA" w14:textId="2260DF5E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“Glory to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Power, O Christ!”</w:t>
      </w:r>
    </w:p>
    <w:p w14:paraId="190C0ECE" w14:textId="77777777" w:rsidR="004227DF" w:rsidRPr="002F71B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586DD1" w14:textId="38452B56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5 – Heirmos</w:t>
      </w:r>
    </w:p>
    <w:p w14:paraId="1479A97E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6813F4" w14:textId="2004DBEB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All things were amazed at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divine glory,</w:t>
      </w:r>
    </w:p>
    <w:p w14:paraId="25D22E91" w14:textId="25E9366A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, O Virgin, who ha</w:t>
      </w:r>
      <w:r w:rsidR="00FF12F1">
        <w:rPr>
          <w:rFonts w:ascii="Book Antiqua" w:eastAsia="Times New Roman" w:hAnsi="Book Antiqua" w:cs="Times New Roman"/>
          <w:sz w:val="26"/>
          <w:szCs w:val="24"/>
        </w:rPr>
        <w:t>ve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not known wedlock,</w:t>
      </w:r>
    </w:p>
    <w:p w14:paraId="0B5129A0" w14:textId="445353B8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ha</w:t>
      </w:r>
      <w:r w:rsidR="00FF12F1">
        <w:rPr>
          <w:rFonts w:ascii="Book Antiqua" w:eastAsia="Times New Roman" w:hAnsi="Book Antiqua" w:cs="Times New Roman"/>
          <w:sz w:val="26"/>
          <w:szCs w:val="24"/>
        </w:rPr>
        <w:t>ve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held in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womb God Who is above all,</w:t>
      </w:r>
    </w:p>
    <w:p w14:paraId="43B69466" w14:textId="4FC7642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 gave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birth to a timeless Son,</w:t>
      </w:r>
    </w:p>
    <w:p w14:paraId="4E67EC83" w14:textId="2D43FFD9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Who bestows salvation upon all who sing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praises.</w:t>
      </w:r>
    </w:p>
    <w:p w14:paraId="29E2DD6E" w14:textId="047CE7F0" w:rsidR="00193C8A" w:rsidRDefault="00193C8A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DA936A" w14:textId="4C773B1F" w:rsidR="0070472C" w:rsidRPr="00647E8D" w:rsidRDefault="0070472C" w:rsidP="0070472C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6 – Heirmos</w:t>
      </w:r>
    </w:p>
    <w:p w14:paraId="4A56304F" w14:textId="77777777" w:rsidR="0070472C" w:rsidRPr="001A48F4" w:rsidRDefault="0070472C" w:rsidP="0070472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66A76B" w14:textId="31A2F4E7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Prefiguring the three days’ burial,</w:t>
      </w:r>
    </w:p>
    <w:p w14:paraId="539A10AB" w14:textId="4A3D38F9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Prophet Jonah in the whale cried out in prayer:</w:t>
      </w:r>
    </w:p>
    <w:p w14:paraId="29BF910F" w14:textId="57E93472" w:rsidR="0070472C" w:rsidRDefault="0070472C" w:rsidP="0070472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“Deliver me from corruption, O Jesus, King of Hosts!”</w:t>
      </w:r>
    </w:p>
    <w:p w14:paraId="44613FF8" w14:textId="57A7D501" w:rsidR="00193C8A" w:rsidRDefault="00193C8A" w:rsidP="001B1AA4">
      <w:pPr>
        <w:spacing w:line="240" w:lineRule="auto"/>
        <w:rPr>
          <w:rFonts w:ascii="Book Antiqua" w:eastAsia="Times New Roman" w:hAnsi="Book Antiqua" w:cs="Times New Roman"/>
          <w:b/>
          <w:noProof/>
          <w:sz w:val="26"/>
          <w:szCs w:val="24"/>
        </w:rPr>
      </w:pPr>
    </w:p>
    <w:p w14:paraId="0D6E7DDF" w14:textId="77777777" w:rsidR="00193C8A" w:rsidRPr="00193C8A" w:rsidRDefault="00193C8A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12704137" w14:textId="77777777" w:rsidR="005E69B3" w:rsidRPr="0027152C" w:rsidRDefault="005E69B3" w:rsidP="005E69B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77828DA1" w14:textId="77777777" w:rsidR="005E69B3" w:rsidRPr="0027152C" w:rsidRDefault="005E69B3" w:rsidP="005E6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8A6578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O victorious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lead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tri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um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phant hosts!</w:t>
      </w:r>
    </w:p>
    <w:p w14:paraId="126364CB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We,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servants de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ered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from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vil</w:t>
      </w:r>
    </w:p>
    <w:p w14:paraId="0A1E7C12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sing our grateful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thanks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4E8A6B1F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pos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sess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in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27152C">
        <w:rPr>
          <w:rFonts w:ascii="Book Antiqua" w:eastAsia="Times New Roman" w:hAnsi="Book Antiqua" w:cs="Times New Roman"/>
          <w:sz w:val="26"/>
          <w:szCs w:val="26"/>
        </w:rPr>
        <w:t>cible might set us free from every ca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lam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ity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2F3C6106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so that we may 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9708F9">
        <w:rPr>
          <w:rFonts w:ascii="Book Antiqua" w:eastAsia="Times New Roman" w:hAnsi="Book Antiqua" w:cs="Times New Roman"/>
          <w:sz w:val="26"/>
          <w:szCs w:val="26"/>
        </w:rPr>
        <w:t>: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“Re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27152C">
        <w:rPr>
          <w:rFonts w:ascii="Book Antiqua" w:eastAsia="Times New Roman" w:hAnsi="Book Antiqua" w:cs="Times New Roman"/>
          <w:sz w:val="26"/>
          <w:szCs w:val="26"/>
        </w:rPr>
        <w:t>, O un</w:t>
      </w:r>
      <w:r w:rsidRPr="009708F9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27152C">
        <w:rPr>
          <w:rFonts w:ascii="Book Antiqua" w:eastAsia="Times New Roman" w:hAnsi="Book Antiqua" w:cs="Times New Roman"/>
          <w:sz w:val="26"/>
          <w:szCs w:val="26"/>
        </w:rPr>
        <w:t>ded Bride!”</w:t>
      </w:r>
    </w:p>
    <w:p w14:paraId="60E05347" w14:textId="77777777" w:rsidR="0070472C" w:rsidRPr="004227DF" w:rsidRDefault="0070472C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E4DA6DB" w14:textId="71F14DCD" w:rsidR="00F325F0" w:rsidRPr="00647E8D" w:rsidRDefault="00F325F0" w:rsidP="00F325F0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7 – Heirmos</w:t>
      </w:r>
    </w:p>
    <w:p w14:paraId="64071ABD" w14:textId="77777777" w:rsidR="00F325F0" w:rsidRPr="001A48F4" w:rsidRDefault="00F325F0" w:rsidP="00F325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F99B62C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Godly-minded Children</w:t>
      </w:r>
    </w:p>
    <w:p w14:paraId="46EEBD4E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would not worship the creation rather than the Creator,</w:t>
      </w:r>
    </w:p>
    <w:p w14:paraId="4FE134F9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bravely trampling on the threat of fire, they rejoiced and sang:</w:t>
      </w:r>
    </w:p>
    <w:p w14:paraId="0DBA13EB" w14:textId="61A576D8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“Blessed ar</w:t>
      </w:r>
      <w:r w:rsidR="00FF12F1">
        <w:rPr>
          <w:rFonts w:ascii="Book Antiqua" w:eastAsia="Times New Roman" w:hAnsi="Book Antiqua" w:cs="Times New Roman"/>
          <w:sz w:val="26"/>
          <w:szCs w:val="24"/>
        </w:rPr>
        <w:t>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FF12F1">
        <w:rPr>
          <w:rFonts w:ascii="Book Antiqua" w:eastAsia="Times New Roman" w:hAnsi="Book Antiqua" w:cs="Times New Roman"/>
          <w:sz w:val="26"/>
          <w:szCs w:val="24"/>
        </w:rPr>
        <w:t>Y</w:t>
      </w:r>
      <w:r>
        <w:rPr>
          <w:rFonts w:ascii="Book Antiqua" w:eastAsia="Times New Roman" w:hAnsi="Book Antiqua" w:cs="Times New Roman"/>
          <w:sz w:val="26"/>
          <w:szCs w:val="24"/>
        </w:rPr>
        <w:t>ou and praised above all, O Lord God of our Fathers!”</w:t>
      </w:r>
    </w:p>
    <w:p w14:paraId="08A4E68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C4F014C" w14:textId="7926B129" w:rsidR="00F325F0" w:rsidRPr="00647E8D" w:rsidRDefault="00F325F0" w:rsidP="00F325F0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</w:rPr>
      </w:pPr>
      <w:r>
        <w:rPr>
          <w:rFonts w:ascii="Book Antiqua" w:eastAsia="Times New Roman" w:hAnsi="Book Antiqua" w:cs="Times New Roman"/>
          <w:b/>
          <w:bCs/>
          <w:sz w:val="26"/>
        </w:rPr>
        <w:t>Ode 8 – Heirmos</w:t>
      </w:r>
    </w:p>
    <w:p w14:paraId="1DF177E9" w14:textId="77777777" w:rsidR="00F325F0" w:rsidRPr="001A48F4" w:rsidRDefault="00F325F0" w:rsidP="00F325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91DB11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Hear, O Maiden, pure Virgin:</w:t>
      </w:r>
    </w:p>
    <w:p w14:paraId="1D8E0893" w14:textId="35BBB77F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let Gabriel tell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the counsel of the Most High which is ancient and true!</w:t>
      </w:r>
    </w:p>
    <w:p w14:paraId="6CEBAA5E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Make ready to receive God,</w:t>
      </w:r>
    </w:p>
    <w:p w14:paraId="27F3D67B" w14:textId="5BA422B6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through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, He Who cannot be contained will dwell among mortals.</w:t>
      </w:r>
    </w:p>
    <w:p w14:paraId="5077E9C0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Therefore, rejoicing I cry aloud:</w:t>
      </w:r>
    </w:p>
    <w:p w14:paraId="234F4604" w14:textId="77777777" w:rsidR="00F325F0" w:rsidRDefault="00F325F0" w:rsidP="00F325F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“Bless the Lord, all you works of the Lord!”</w:t>
      </w:r>
    </w:p>
    <w:p w14:paraId="028B5C1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1AACF07" w14:textId="193A6B2E" w:rsidR="004227DF" w:rsidRPr="004227DF" w:rsidRDefault="004227DF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 praise, bless and worship the Lord, singing and exalting Him throughout all ages.</w:t>
      </w:r>
    </w:p>
    <w:p w14:paraId="40D542E4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422D855" w14:textId="4AC368BF" w:rsidR="004227DF" w:rsidRPr="007246C8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7246C8">
        <w:rPr>
          <w:rFonts w:ascii="Book Antiqua" w:eastAsia="Times New Roman" w:hAnsi="Book Antiqua" w:cs="Times New Roman"/>
          <w:b/>
          <w:sz w:val="26"/>
          <w:szCs w:val="26"/>
        </w:rPr>
        <w:t>Ode 9 – Megalynari</w:t>
      </w:r>
      <w:r w:rsidR="00F325F0">
        <w:rPr>
          <w:rFonts w:ascii="Book Antiqua" w:eastAsia="Times New Roman" w:hAnsi="Book Antiqua" w:cs="Times New Roman"/>
          <w:b/>
          <w:sz w:val="26"/>
          <w:szCs w:val="26"/>
        </w:rPr>
        <w:t>on</w:t>
      </w:r>
      <w:r w:rsidRPr="007246C8">
        <w:rPr>
          <w:rFonts w:ascii="Book Antiqua" w:eastAsia="Times New Roman" w:hAnsi="Book Antiqua" w:cs="Times New Roman"/>
          <w:b/>
          <w:sz w:val="26"/>
          <w:szCs w:val="26"/>
        </w:rPr>
        <w:t xml:space="preserve"> and Heirmos </w:t>
      </w:r>
    </w:p>
    <w:p w14:paraId="37D20E45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12FBB6" w14:textId="77777777" w:rsidR="00F325F0" w:rsidRPr="00B43A55" w:rsidRDefault="00F325F0" w:rsidP="00F325F0">
      <w:pPr>
        <w:spacing w:line="240" w:lineRule="auto"/>
        <w:rPr>
          <w:rFonts w:ascii="Book Antiqua" w:eastAsia="Times New Roman" w:hAnsi="Book Antiqua" w:cs="Times New Roman"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O earth, announce good tidings of great joy: O heavens, praise the glory of God!  </w:t>
      </w:r>
    </w:p>
    <w:p w14:paraId="6F4F3315" w14:textId="77777777" w:rsidR="00F325F0" w:rsidRPr="000B7847" w:rsidRDefault="00F325F0" w:rsidP="00F325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678EC9" w14:textId="602A6DBB" w:rsidR="00F325F0" w:rsidRPr="00B43A55" w:rsidRDefault="00F325F0" w:rsidP="00F325F0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Since she is a living Ark of God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let no profane hand touch the Theotokos.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But let the lips of believers unceasingly sing to her,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praising her in joy with the </w:t>
      </w:r>
      <w:r>
        <w:rPr>
          <w:rFonts w:ascii="Book Antiqua" w:eastAsia="Times New Roman" w:hAnsi="Book Antiqua" w:cs="Times New Roman"/>
          <w:bCs/>
          <w:sz w:val="26"/>
          <w:szCs w:val="24"/>
        </w:rPr>
        <w:t>a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ngel’s song: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“Rejoice, O Lady, full of grace, the Lord is with </w:t>
      </w:r>
      <w:r w:rsidR="00FF12F1">
        <w:rPr>
          <w:rFonts w:ascii="Book Antiqua" w:eastAsia="Times New Roman" w:hAnsi="Book Antiqua" w:cs="Times New Roman"/>
          <w:bCs/>
          <w:sz w:val="26"/>
          <w:szCs w:val="24"/>
        </w:rPr>
        <w:t>you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>!”</w:t>
      </w:r>
    </w:p>
    <w:p w14:paraId="723194A6" w14:textId="6BCEA298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EE4BBC" w14:textId="77777777" w:rsidR="006D3B47" w:rsidRPr="006D3B47" w:rsidRDefault="006D3B47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D3B47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Exaposteilarion:</w:t>
      </w:r>
    </w:p>
    <w:p w14:paraId="5D648F16" w14:textId="01B1B0B3" w:rsidR="006D3B47" w:rsidRPr="000B7847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D46F3D" w14:textId="77777777" w:rsidR="00F325F0" w:rsidRPr="006D3B47" w:rsidRDefault="00F325F0" w:rsidP="001B1AA4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5512C9D" w14:textId="61902486" w:rsidR="004227DF" w:rsidRPr="004227DF" w:rsidRDefault="006C1862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1</w:t>
      </w:r>
      <w:r w:rsidRPr="006C1862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  <w:r w:rsidR="004227DF" w:rsidRPr="004227DF">
        <w:rPr>
          <w:rFonts w:ascii="Book Antiqua" w:eastAsia="Times New Roman" w:hAnsi="Book Antiqua" w:cs="Times New Roman"/>
          <w:b/>
          <w:sz w:val="26"/>
          <w:szCs w:val="24"/>
        </w:rPr>
        <w:t>Exapost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>e</w:t>
      </w:r>
      <w:r w:rsidR="004227DF" w:rsidRPr="004227DF">
        <w:rPr>
          <w:rFonts w:ascii="Book Antiqua" w:eastAsia="Times New Roman" w:hAnsi="Book Antiqua" w:cs="Times New Roman"/>
          <w:b/>
          <w:sz w:val="26"/>
          <w:szCs w:val="24"/>
        </w:rPr>
        <w:t>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9D6A9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(While the disciples)</w:t>
      </w:r>
    </w:p>
    <w:p w14:paraId="562956BB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5A020D" w14:textId="522B86CF" w:rsidR="004227DF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Captain of the Angelic Hosts</w:t>
      </w:r>
    </w:p>
    <w:p w14:paraId="6ADF96A0" w14:textId="409FBDE0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was sent by God the Almighty</w:t>
      </w:r>
    </w:p>
    <w:p w14:paraId="4B442393" w14:textId="34A5F52B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to the pure Virgin</w:t>
      </w:r>
    </w:p>
    <w:p w14:paraId="5DBB3681" w14:textId="2E400BE4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to announce the good tidings of a strange and secret wonder:</w:t>
      </w:r>
    </w:p>
    <w:p w14:paraId="6A14F92D" w14:textId="71C18714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that as a man, God would be born</w:t>
      </w:r>
    </w:p>
    <w:p w14:paraId="28680C45" w14:textId="24E043A8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of her without seed,</w:t>
      </w:r>
    </w:p>
    <w:p w14:paraId="4A90587A" w14:textId="33645E88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fashioning again the whole race of man.//</w:t>
      </w:r>
    </w:p>
    <w:p w14:paraId="17CDB3FB" w14:textId="0DD091C3" w:rsidR="006C1862" w:rsidRPr="004227DF" w:rsidRDefault="006C1862" w:rsidP="001B1AA4">
      <w:pPr>
        <w:spacing w:line="240" w:lineRule="auto"/>
        <w:rPr>
          <w:rFonts w:ascii="Book Antiqua" w:eastAsia="Times New Roman" w:hAnsi="Book Antiqua" w:cs="Times New Roman"/>
          <w:i/>
          <w:color w:val="FF0000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people, announce the good tidings of the renewal of the world!</w:t>
      </w:r>
    </w:p>
    <w:p w14:paraId="050D8D76" w14:textId="23724B80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A7C47C0" w14:textId="67BC10D3" w:rsidR="006C1862" w:rsidRPr="004227DF" w:rsidRDefault="006C1862" w:rsidP="006C18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6C1862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Exapost</w:t>
      </w:r>
      <w:r>
        <w:rPr>
          <w:rFonts w:ascii="Book Antiqua" w:eastAsia="Times New Roman" w:hAnsi="Book Antiqua" w:cs="Times New Roman"/>
          <w:b/>
          <w:sz w:val="26"/>
          <w:szCs w:val="24"/>
        </w:rPr>
        <w:t>e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F4204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Hearken, ye women</w:t>
      </w:r>
      <w:r w:rsidRPr="00F4204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</w:p>
    <w:p w14:paraId="72C729AA" w14:textId="77777777" w:rsidR="006C1862" w:rsidRP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3F88815" w14:textId="23E59C6A" w:rsidR="004227DF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mystery of God from all eternity</w:t>
      </w:r>
    </w:p>
    <w:p w14:paraId="3AAE56D0" w14:textId="60B85658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is made manifest today:</w:t>
      </w:r>
    </w:p>
    <w:p w14:paraId="4AC79867" w14:textId="4A8DCDC5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Word of God in His mercy becomes the Son of the Virgin,</w:t>
      </w:r>
    </w:p>
    <w:p w14:paraId="3D1BEDB0" w14:textId="6CC519FA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Gabriel proclaims the joy of the Annunciation.</w:t>
      </w:r>
    </w:p>
    <w:p w14:paraId="60827432" w14:textId="06E8A420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Let us with him exclaim to her://</w:t>
      </w:r>
    </w:p>
    <w:p w14:paraId="7B041BDB" w14:textId="72371429" w:rsidR="006C1862" w:rsidRDefault="00FF12F1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="006C1862">
        <w:rPr>
          <w:rFonts w:ascii="Book Antiqua" w:eastAsia="Times New Roman" w:hAnsi="Book Antiqua" w:cs="Times New Roman"/>
          <w:sz w:val="26"/>
          <w:szCs w:val="26"/>
        </w:rPr>
        <w:t>Rejoice, O Mother of the Lord!”</w:t>
      </w:r>
    </w:p>
    <w:p w14:paraId="0869565A" w14:textId="77777777" w:rsidR="006C1862" w:rsidRPr="006C1862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08991E1" w14:textId="176A43B6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1</w:t>
      </w:r>
    </w:p>
    <w:p w14:paraId="58AE2F24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53601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erything that breathes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7299BD9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0F0B8AB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48D5A3AA" w14:textId="49E527FD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0B7847">
        <w:rPr>
          <w:rFonts w:ascii="Book Antiqua" w:eastAsia="Times New Roman" w:hAnsi="Book Antiqua" w:cs="Times New Roman"/>
          <w:sz w:val="26"/>
          <w:szCs w:val="26"/>
        </w:rPr>
        <w:t>O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God,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46F47D09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6D98AA" w14:textId="77055DD2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 w:rsidR="006D3B47">
        <w:rPr>
          <w:rFonts w:ascii="Book Antiqua" w:eastAsia="Times New Roman" w:hAnsi="Book Antiqua" w:cs="Times New Roman"/>
          <w:sz w:val="26"/>
          <w:szCs w:val="24"/>
        </w:rPr>
        <w:t>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6D3B47" w:rsidRPr="006D3B47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4227D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038675C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5861C3E3" w14:textId="7C9000E3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39A4BED2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0B63A39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6D3B47">
        <w:rPr>
          <w:rFonts w:ascii="Book Antiqua" w:eastAsia="Times New Roman" w:hAnsi="Book Antiqua" w:cs="Times New Roman"/>
          <w:i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6D3B47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150:2)</w:t>
      </w:r>
    </w:p>
    <w:p w14:paraId="0E5F4AD4" w14:textId="5CB80FC1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0E33CE4" w14:textId="77777777" w:rsidR="00FF12F1" w:rsidRDefault="00FF12F1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0E664C7A" w14:textId="3B7EF755" w:rsidR="006C1862" w:rsidRPr="004227DF" w:rsidRDefault="006C1862" w:rsidP="006C186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1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D5D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(Joy of the Heavenly Hosts)</w:t>
      </w:r>
    </w:p>
    <w:p w14:paraId="1C4140F9" w14:textId="0590AAC2" w:rsidR="006C1862" w:rsidRPr="000B7847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F37E10" w14:textId="409CA17D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6C1862">
        <w:rPr>
          <w:rFonts w:ascii="Book Antiqua" w:eastAsia="Times New Roman" w:hAnsi="Book Antiqua" w:cs="Times New Roman"/>
          <w:iCs/>
          <w:sz w:val="26"/>
          <w:szCs w:val="26"/>
        </w:rPr>
        <w:t xml:space="preserve">From the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vault</w:t>
      </w:r>
      <w:r w:rsidRPr="006C1862">
        <w:rPr>
          <w:rFonts w:ascii="Book Antiqua" w:eastAsia="Times New Roman" w:hAnsi="Book Antiqua" w:cs="Times New Roman"/>
          <w:iCs/>
          <w:sz w:val="26"/>
          <w:szCs w:val="26"/>
        </w:rPr>
        <w:t xml:space="preserve"> of heaven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Ga</w:t>
      </w:r>
      <w:r>
        <w:rPr>
          <w:rFonts w:ascii="Book Antiqua" w:eastAsia="Times New Roman" w:hAnsi="Book Antiqua" w:cs="Times New Roman"/>
          <w:iCs/>
          <w:sz w:val="26"/>
          <w:szCs w:val="26"/>
        </w:rPr>
        <w:t>briel flew down</w:t>
      </w:r>
    </w:p>
    <w:p w14:paraId="53EC21AF" w14:textId="7E4C5F39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and came to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Naz</w:t>
      </w:r>
      <w:r>
        <w:rPr>
          <w:rFonts w:ascii="Book Antiqua" w:eastAsia="Times New Roman" w:hAnsi="Book Antiqua" w:cs="Times New Roman"/>
          <w:iCs/>
          <w:sz w:val="26"/>
          <w:szCs w:val="26"/>
        </w:rPr>
        <w:t>areth;</w:t>
      </w:r>
    </w:p>
    <w:p w14:paraId="2F36212C" w14:textId="74971C16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and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stand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ing before the Virgin Mary, he cried to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her</w:t>
      </w:r>
      <w:r>
        <w:rPr>
          <w:rFonts w:ascii="Book Antiqua" w:eastAsia="Times New Roman" w:hAnsi="Book Antiqua" w:cs="Times New Roman"/>
          <w:iCs/>
          <w:sz w:val="26"/>
          <w:szCs w:val="26"/>
        </w:rPr>
        <w:t>: “Rejoice!</w:t>
      </w:r>
    </w:p>
    <w:p w14:paraId="641D7964" w14:textId="74928910" w:rsidR="006C1862" w:rsidRDefault="00FF12F1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You shall</w:t>
      </w:r>
      <w:r w:rsidR="006C1862">
        <w:rPr>
          <w:rFonts w:ascii="Book Antiqua" w:eastAsia="Times New Roman" w:hAnsi="Book Antiqua" w:cs="Times New Roman"/>
          <w:iCs/>
          <w:sz w:val="26"/>
          <w:szCs w:val="26"/>
        </w:rPr>
        <w:t xml:space="preserve"> conceive a Son, more </w:t>
      </w:r>
      <w:r w:rsidR="006C1862"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an</w:t>
      </w:r>
      <w:r w:rsidR="006C1862">
        <w:rPr>
          <w:rFonts w:ascii="Book Antiqua" w:eastAsia="Times New Roman" w:hAnsi="Book Antiqua" w:cs="Times New Roman"/>
          <w:iCs/>
          <w:sz w:val="26"/>
          <w:szCs w:val="26"/>
        </w:rPr>
        <w:t xml:space="preserve">cient than </w:t>
      </w:r>
      <w:r w:rsidR="006C1862"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Ad</w:t>
      </w:r>
      <w:r w:rsidR="006C1862">
        <w:rPr>
          <w:rFonts w:ascii="Book Antiqua" w:eastAsia="Times New Roman" w:hAnsi="Book Antiqua" w:cs="Times New Roman"/>
          <w:iCs/>
          <w:sz w:val="26"/>
          <w:szCs w:val="26"/>
        </w:rPr>
        <w:t>am,</w:t>
      </w:r>
    </w:p>
    <w:p w14:paraId="7CAE65B3" w14:textId="53179F8C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the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Mak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er of all things and the Deliverer of those who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cry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to </w:t>
      </w:r>
      <w:r w:rsidR="00FF12F1">
        <w:rPr>
          <w:rFonts w:ascii="Book Antiqua" w:eastAsia="Times New Roman" w:hAnsi="Book Antiqua" w:cs="Times New Roman"/>
          <w:iCs/>
          <w:sz w:val="26"/>
          <w:szCs w:val="26"/>
        </w:rPr>
        <w:t>you</w:t>
      </w:r>
      <w:r>
        <w:rPr>
          <w:rFonts w:ascii="Book Antiqua" w:eastAsia="Times New Roman" w:hAnsi="Book Antiqua" w:cs="Times New Roman"/>
          <w:iCs/>
          <w:sz w:val="26"/>
          <w:szCs w:val="26"/>
        </w:rPr>
        <w:t>://</w:t>
      </w:r>
    </w:p>
    <w:p w14:paraId="6652E3A9" w14:textId="57A59994" w:rsidR="006C1862" w:rsidRDefault="006C1862" w:rsidP="001B1AA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‘Rejoice, O pure </w:t>
      </w:r>
      <w:r w:rsidRPr="006C1862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Vir</w:t>
      </w:r>
      <w:r>
        <w:rPr>
          <w:rFonts w:ascii="Book Antiqua" w:eastAsia="Times New Roman" w:hAnsi="Book Antiqua" w:cs="Times New Roman"/>
          <w:iCs/>
          <w:sz w:val="26"/>
          <w:szCs w:val="26"/>
        </w:rPr>
        <w:t>gin!’”</w:t>
      </w:r>
    </w:p>
    <w:p w14:paraId="45BA9976" w14:textId="77777777" w:rsidR="006C1862" w:rsidRPr="000B7847" w:rsidRDefault="006C1862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7A530A2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Book Antiqua" w:eastAsia="Times New Roman" w:hAnsi="Book Antiqua" w:cs="Times New Roman"/>
          <w:i/>
          <w:iCs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150:3)</w:t>
      </w:r>
    </w:p>
    <w:p w14:paraId="6E5C107E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130464" w14:textId="3580DE64" w:rsidR="004227DF" w:rsidRPr="000B7847" w:rsidRDefault="000B7847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0B7847">
        <w:rPr>
          <w:rFonts w:ascii="Book Antiqua" w:eastAsia="Times New Roman" w:hAnsi="Book Antiqua" w:cs="Times New Roman"/>
          <w:color w:val="FF0000"/>
          <w:sz w:val="26"/>
          <w:szCs w:val="26"/>
        </w:rPr>
        <w:t>(Repeat: “From the vault of heaven…”)</w:t>
      </w:r>
    </w:p>
    <w:p w14:paraId="2BE07BDE" w14:textId="77777777" w:rsidR="000B7847" w:rsidRPr="000B7847" w:rsidRDefault="000B78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9AD69A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</w:p>
    <w:p w14:paraId="0D27C543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D3B47">
        <w:rPr>
          <w:rFonts w:ascii="Book Antiqua" w:hAnsi="Book Antiqua"/>
          <w:color w:val="FF0000"/>
          <w:sz w:val="26"/>
          <w:szCs w:val="26"/>
        </w:rPr>
        <w:tab/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150:4)</w:t>
      </w:r>
    </w:p>
    <w:p w14:paraId="6BAEC0A7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3D81CB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>
        <w:rPr>
          <w:rFonts w:ascii="Book Antiqua" w:eastAsia="Times New Roman" w:hAnsi="Book Antiqua" w:cs="Times New Roman"/>
          <w:sz w:val="26"/>
          <w:szCs w:val="24"/>
        </w:rPr>
        <w:t xml:space="preserve">briel brought the Good News from heaven to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4EA90942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he cried out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greet</w:t>
      </w:r>
      <w:r>
        <w:rPr>
          <w:rFonts w:ascii="Book Antiqua" w:eastAsia="Times New Roman" w:hAnsi="Book Antiqua" w:cs="Times New Roman"/>
          <w:sz w:val="26"/>
          <w:szCs w:val="24"/>
        </w:rPr>
        <w:t>ing, “Rejoice!</w:t>
      </w:r>
    </w:p>
    <w:p w14:paraId="45D511E0" w14:textId="4FA8A43D" w:rsidR="000B7847" w:rsidRDefault="00FF12F1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="000B7847"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="000B7847">
        <w:rPr>
          <w:rFonts w:ascii="Book Antiqua" w:eastAsia="Times New Roman" w:hAnsi="Book Antiqua" w:cs="Times New Roman"/>
          <w:sz w:val="26"/>
          <w:szCs w:val="24"/>
        </w:rPr>
        <w:t xml:space="preserve"> shal</w:t>
      </w:r>
      <w:r>
        <w:rPr>
          <w:rFonts w:ascii="Book Antiqua" w:eastAsia="Times New Roman" w:hAnsi="Book Antiqua" w:cs="Times New Roman"/>
          <w:sz w:val="26"/>
          <w:szCs w:val="24"/>
        </w:rPr>
        <w:t>l</w:t>
      </w:r>
      <w:r w:rsidR="000B7847">
        <w:rPr>
          <w:rFonts w:ascii="Book Antiqua" w:eastAsia="Times New Roman" w:hAnsi="Book Antiqua" w:cs="Times New Roman"/>
          <w:sz w:val="26"/>
          <w:szCs w:val="24"/>
        </w:rPr>
        <w:t xml:space="preserve"> conceive Him Who can be con</w:t>
      </w:r>
      <w:r w:rsidR="000B7847"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tained</w:t>
      </w:r>
      <w:r w:rsidR="000B7847">
        <w:rPr>
          <w:rFonts w:ascii="Book Antiqua" w:eastAsia="Times New Roman" w:hAnsi="Book Antiqua" w:cs="Times New Roman"/>
          <w:sz w:val="26"/>
          <w:szCs w:val="24"/>
        </w:rPr>
        <w:t xml:space="preserve"> in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0B7847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1A1BA39B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yet Whom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can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not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contain;</w:t>
      </w:r>
    </w:p>
    <w:p w14:paraId="316033FF" w14:textId="62BFA57D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 shall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seen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to bear with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womb//</w:t>
      </w:r>
    </w:p>
    <w:p w14:paraId="52B78A70" w14:textId="77777777" w:rsidR="000B7847" w:rsidRPr="004227DF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Him Who shone forth from the Father before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morn</w:t>
      </w:r>
      <w:r>
        <w:rPr>
          <w:rFonts w:ascii="Book Antiqua" w:eastAsia="Times New Roman" w:hAnsi="Book Antiqua" w:cs="Times New Roman"/>
          <w:sz w:val="26"/>
          <w:szCs w:val="24"/>
        </w:rPr>
        <w:t>ing star.”</w:t>
      </w:r>
    </w:p>
    <w:p w14:paraId="773A279F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BD8B26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150:5)</w:t>
      </w:r>
    </w:p>
    <w:p w14:paraId="1045EED0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27B687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coe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>
        <w:rPr>
          <w:rFonts w:ascii="Book Antiqua" w:eastAsia="Times New Roman" w:hAnsi="Book Antiqua" w:cs="Times New Roman"/>
          <w:sz w:val="26"/>
          <w:szCs w:val="24"/>
        </w:rPr>
        <w:t>nal Word of the Father Who is from all 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32925BF2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without being parted from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things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on high,</w:t>
      </w:r>
    </w:p>
    <w:p w14:paraId="33DE12FB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now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has come among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below,</w:t>
      </w:r>
    </w:p>
    <w:p w14:paraId="698AE645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in His infinite compassion taking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pit</w:t>
      </w:r>
      <w:r>
        <w:rPr>
          <w:rFonts w:ascii="Book Antiqua" w:eastAsia="Times New Roman" w:hAnsi="Book Antiqua" w:cs="Times New Roman"/>
          <w:sz w:val="26"/>
          <w:szCs w:val="24"/>
        </w:rPr>
        <w:t>y up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on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our fall;</w:t>
      </w:r>
    </w:p>
    <w:p w14:paraId="10B0E306" w14:textId="77777777" w:rsidR="000B7847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has as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sumed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the poverty of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>
        <w:rPr>
          <w:rFonts w:ascii="Book Antiqua" w:eastAsia="Times New Roman" w:hAnsi="Book Antiqua" w:cs="Times New Roman"/>
          <w:sz w:val="26"/>
          <w:szCs w:val="24"/>
        </w:rPr>
        <w:t>am//</w:t>
      </w:r>
    </w:p>
    <w:p w14:paraId="6D021D9E" w14:textId="77777777" w:rsidR="000B7847" w:rsidRPr="004227DF" w:rsidRDefault="000B7847" w:rsidP="000B784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taken a form that is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al</w:t>
      </w:r>
      <w:r>
        <w:rPr>
          <w:rFonts w:ascii="Book Antiqua" w:eastAsia="Times New Roman" w:hAnsi="Book Antiqua" w:cs="Times New Roman"/>
          <w:sz w:val="26"/>
          <w:szCs w:val="24"/>
        </w:rPr>
        <w:t>ien to Him.</w:t>
      </w:r>
    </w:p>
    <w:p w14:paraId="3EC47856" w14:textId="77777777" w:rsidR="004227DF" w:rsidRPr="000B784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2494965" w14:textId="199A2343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 w:rsidR="00140691"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1CA7E27F" w14:textId="1F6B401E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="00140691" w:rsidRPr="00140691">
        <w:rPr>
          <w:rFonts w:ascii="Book Antiqua" w:eastAsia="Times New Roman" w:hAnsi="Book Antiqua" w:cs="Arial"/>
          <w:i/>
          <w:iCs/>
          <w:sz w:val="26"/>
          <w:szCs w:val="26"/>
        </w:rPr>
        <w:t>n</w:t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ow and ever, and unto ages of ages. Amen.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6"/>
        </w:rPr>
        <w:tab/>
      </w:r>
    </w:p>
    <w:p w14:paraId="6FA8D0F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783C513" w14:textId="77777777" w:rsidR="00FF12F1" w:rsidRDefault="00FF12F1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4082B516" w14:textId="6D3C9096" w:rsidR="000B7847" w:rsidRPr="004227DF" w:rsidRDefault="000B7847" w:rsidP="000B784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Theophanes</w:t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5648B5F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0C211F3" w14:textId="7FCD1149" w:rsidR="004227DF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mystery from all eternity is re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today,</w:t>
      </w:r>
    </w:p>
    <w:p w14:paraId="791D231D" w14:textId="66FD568B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the Son of God becomes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Son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1FEDF926" w14:textId="1643EEE9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that, by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shar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ing in what is worse, He may make me share in what is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bet</w:t>
      </w:r>
      <w:r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4731182B" w14:textId="67250391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Adam was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cheat</w:t>
      </w:r>
      <w:r>
        <w:rPr>
          <w:rFonts w:ascii="Book Antiqua" w:eastAsia="Times New Roman" w:hAnsi="Book Antiqua" w:cs="Times New Roman"/>
          <w:sz w:val="26"/>
          <w:szCs w:val="24"/>
        </w:rPr>
        <w:t>ed of old;</w:t>
      </w:r>
    </w:p>
    <w:p w14:paraId="1206AD2B" w14:textId="6C04785A" w:rsidR="000B7847" w:rsidRDefault="000B78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he did not become God, as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he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desired.</w:t>
      </w:r>
    </w:p>
    <w:p w14:paraId="6E69EBD7" w14:textId="1069B6C8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Now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becomes man, that He may make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>
        <w:rPr>
          <w:rFonts w:ascii="Book Antiqua" w:eastAsia="Times New Roman" w:hAnsi="Book Antiqua" w:cs="Times New Roman"/>
          <w:sz w:val="26"/>
          <w:szCs w:val="24"/>
        </w:rPr>
        <w:t>am God.</w:t>
      </w:r>
    </w:p>
    <w:p w14:paraId="4295D0A7" w14:textId="283F0ED5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Let creation rejoice, let our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>
        <w:rPr>
          <w:rFonts w:ascii="Book Antiqua" w:eastAsia="Times New Roman" w:hAnsi="Book Antiqua" w:cs="Times New Roman"/>
          <w:sz w:val="26"/>
          <w:szCs w:val="24"/>
        </w:rPr>
        <w:t>ture exult;</w:t>
      </w:r>
    </w:p>
    <w:p w14:paraId="1628BB3A" w14:textId="650B67D2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the Archangel stands in awe before the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>
        <w:rPr>
          <w:rFonts w:ascii="Book Antiqua" w:eastAsia="Times New Roman" w:hAnsi="Book Antiqua" w:cs="Times New Roman"/>
          <w:sz w:val="26"/>
          <w:szCs w:val="24"/>
        </w:rPr>
        <w:t>gin</w:t>
      </w:r>
    </w:p>
    <w:p w14:paraId="019AD123" w14:textId="012EA485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brings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the greeting “Rejoice!” to take the place of Eve’s 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sor</w:t>
      </w:r>
      <w:r>
        <w:rPr>
          <w:rFonts w:ascii="Book Antiqua" w:eastAsia="Times New Roman" w:hAnsi="Book Antiqua" w:cs="Times New Roman"/>
          <w:sz w:val="26"/>
          <w:szCs w:val="24"/>
        </w:rPr>
        <w:t>row.</w:t>
      </w:r>
    </w:p>
    <w:p w14:paraId="756A2096" w14:textId="6D5E27C0" w:rsidR="000B7847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In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merciful compassion, O our God,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be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c</w:t>
      </w:r>
      <w:r w:rsidR="00FF12F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me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man,//</w:t>
      </w:r>
    </w:p>
    <w:p w14:paraId="26C63734" w14:textId="7B0F344F" w:rsidR="000B7847" w:rsidRPr="004227DF" w:rsidRDefault="000B7847" w:rsidP="000B784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0B784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 w:rsidR="00FF12F1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00375E2A" w14:textId="77777777" w:rsidR="004227DF" w:rsidRPr="00615CA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2F265A3" w14:textId="77777777" w:rsidR="00615CA8" w:rsidRPr="0027152C" w:rsidRDefault="00615CA8" w:rsidP="00615CA8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2715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3831EDDD" w14:textId="77777777" w:rsidR="00615CA8" w:rsidRPr="0027152C" w:rsidRDefault="00615CA8" w:rsidP="00615CA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9402152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Today is the beginning of our sal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1C4B1338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revelation of the eternal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7152C">
        <w:rPr>
          <w:rFonts w:ascii="Book Antiqua" w:eastAsia="Times New Roman" w:hAnsi="Book Antiqua" w:cs="Times New Roman"/>
          <w:sz w:val="26"/>
          <w:szCs w:val="26"/>
        </w:rPr>
        <w:t>tery!</w:t>
      </w:r>
    </w:p>
    <w:p w14:paraId="072D0950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Son of God becomes the Son of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7152C">
        <w:rPr>
          <w:rFonts w:ascii="Book Antiqua" w:eastAsia="Times New Roman" w:hAnsi="Book Antiqua" w:cs="Times New Roman"/>
          <w:sz w:val="26"/>
          <w:szCs w:val="26"/>
        </w:rPr>
        <w:t>gin</w:t>
      </w:r>
    </w:p>
    <w:p w14:paraId="65CAFDDA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as Gabriel announces 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7152C">
        <w:rPr>
          <w:rFonts w:ascii="Book Antiqua" w:eastAsia="Times New Roman" w:hAnsi="Book Antiqua" w:cs="Times New Roman"/>
          <w:sz w:val="26"/>
          <w:szCs w:val="26"/>
        </w:rPr>
        <w:t>ing of Grace.</w:t>
      </w:r>
    </w:p>
    <w:p w14:paraId="37799273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>Together with him let us cry to the Theo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7152C">
        <w:rPr>
          <w:rFonts w:ascii="Book Antiqua" w:eastAsia="Times New Roman" w:hAnsi="Book Antiqua" w:cs="Times New Roman"/>
          <w:sz w:val="26"/>
          <w:szCs w:val="26"/>
        </w:rPr>
        <w:t>kos:</w:t>
      </w:r>
    </w:p>
    <w:p w14:paraId="4DF42217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of Grace,//</w:t>
      </w:r>
    </w:p>
    <w:p w14:paraId="29CC9DCE" w14:textId="77777777" w:rsidR="00FF12F1" w:rsidRPr="0027152C" w:rsidRDefault="00FF12F1" w:rsidP="00FF12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7152C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7152C">
        <w:rPr>
          <w:rFonts w:ascii="Book Antiqua" w:eastAsia="Times New Roman" w:hAnsi="Book Antiqua" w:cs="Times New Roman"/>
          <w:sz w:val="26"/>
          <w:szCs w:val="26"/>
        </w:rPr>
        <w:t xml:space="preserve"> is with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7152C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7576587D" w14:textId="18543963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B59E1D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704C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Dismissal.</w:t>
      </w:r>
    </w:p>
    <w:p w14:paraId="722A3C1D" w14:textId="2AD57637" w:rsidR="005704CC" w:rsidRDefault="005704CC" w:rsidP="001B1AA4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D61D469" w14:textId="77777777" w:rsidR="00C05093" w:rsidRDefault="00C05093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63FE786" w14:textId="77777777" w:rsidR="00C05093" w:rsidRPr="00B5180B" w:rsidRDefault="00C05093" w:rsidP="00C0509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134697F2" w14:textId="77777777" w:rsidR="00C05093" w:rsidRDefault="00C05093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sectPr w:rsidR="00C05093" w:rsidSect="001C2E78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7EA9" w14:textId="77777777" w:rsidR="00E21473" w:rsidRDefault="00E21473" w:rsidP="00601788">
      <w:pPr>
        <w:spacing w:line="240" w:lineRule="auto"/>
      </w:pPr>
      <w:r>
        <w:separator/>
      </w:r>
    </w:p>
  </w:endnote>
  <w:endnote w:type="continuationSeparator" w:id="0">
    <w:p w14:paraId="5FE8A452" w14:textId="77777777" w:rsidR="00E21473" w:rsidRDefault="00E21473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515669" w:rsidRDefault="00515669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D076" w14:textId="77777777" w:rsidR="00E21473" w:rsidRDefault="00E21473" w:rsidP="00601788">
      <w:pPr>
        <w:spacing w:line="240" w:lineRule="auto"/>
      </w:pPr>
      <w:r>
        <w:separator/>
      </w:r>
    </w:p>
  </w:footnote>
  <w:footnote w:type="continuationSeparator" w:id="0">
    <w:p w14:paraId="0BE0928E" w14:textId="77777777" w:rsidR="00E21473" w:rsidRDefault="00E21473" w:rsidP="00601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880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1757"/>
    <w:multiLevelType w:val="hybridMultilevel"/>
    <w:tmpl w:val="35FA39C6"/>
    <w:lvl w:ilvl="0" w:tplc="94E0C26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1F325D7"/>
    <w:multiLevelType w:val="hybridMultilevel"/>
    <w:tmpl w:val="BB7E8A62"/>
    <w:lvl w:ilvl="0" w:tplc="DE7487F8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 w15:restartNumberingAfterBreak="0">
    <w:nsid w:val="374628C5"/>
    <w:multiLevelType w:val="hybridMultilevel"/>
    <w:tmpl w:val="1ED0728E"/>
    <w:lvl w:ilvl="0" w:tplc="20D26D5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E715940"/>
    <w:multiLevelType w:val="hybridMultilevel"/>
    <w:tmpl w:val="398278BE"/>
    <w:lvl w:ilvl="0" w:tplc="AD3EA6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7444512"/>
    <w:multiLevelType w:val="hybridMultilevel"/>
    <w:tmpl w:val="BCEE8208"/>
    <w:lvl w:ilvl="0" w:tplc="39FCD1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87456034">
    <w:abstractNumId w:val="5"/>
  </w:num>
  <w:num w:numId="2" w16cid:durableId="1647585012">
    <w:abstractNumId w:val="1"/>
  </w:num>
  <w:num w:numId="3" w16cid:durableId="838815409">
    <w:abstractNumId w:val="4"/>
  </w:num>
  <w:num w:numId="4" w16cid:durableId="1785534227">
    <w:abstractNumId w:val="3"/>
  </w:num>
  <w:num w:numId="5" w16cid:durableId="1048993394">
    <w:abstractNumId w:val="2"/>
  </w:num>
  <w:num w:numId="6" w16cid:durableId="97166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0B7847"/>
    <w:rsid w:val="000E0459"/>
    <w:rsid w:val="001106A9"/>
    <w:rsid w:val="001126CA"/>
    <w:rsid w:val="00117091"/>
    <w:rsid w:val="00140691"/>
    <w:rsid w:val="0017434B"/>
    <w:rsid w:val="001845B4"/>
    <w:rsid w:val="00193C8A"/>
    <w:rsid w:val="001A3B78"/>
    <w:rsid w:val="001B1AA4"/>
    <w:rsid w:val="001C2E78"/>
    <w:rsid w:val="001E3881"/>
    <w:rsid w:val="002676CB"/>
    <w:rsid w:val="002B4F60"/>
    <w:rsid w:val="002C5B2A"/>
    <w:rsid w:val="002F6B2D"/>
    <w:rsid w:val="002F71B7"/>
    <w:rsid w:val="00304015"/>
    <w:rsid w:val="00305B44"/>
    <w:rsid w:val="00305CD5"/>
    <w:rsid w:val="0036477A"/>
    <w:rsid w:val="003D0EEA"/>
    <w:rsid w:val="003F6042"/>
    <w:rsid w:val="00414426"/>
    <w:rsid w:val="004227DF"/>
    <w:rsid w:val="00445D41"/>
    <w:rsid w:val="00446D2B"/>
    <w:rsid w:val="004B0F5F"/>
    <w:rsid w:val="00515669"/>
    <w:rsid w:val="00523328"/>
    <w:rsid w:val="005704CC"/>
    <w:rsid w:val="005922B5"/>
    <w:rsid w:val="005E69B3"/>
    <w:rsid w:val="00601788"/>
    <w:rsid w:val="00610ABF"/>
    <w:rsid w:val="00615CA8"/>
    <w:rsid w:val="006238FD"/>
    <w:rsid w:val="006C1862"/>
    <w:rsid w:val="006D3B47"/>
    <w:rsid w:val="006E0005"/>
    <w:rsid w:val="006F28FE"/>
    <w:rsid w:val="0070472C"/>
    <w:rsid w:val="007246C8"/>
    <w:rsid w:val="00765D05"/>
    <w:rsid w:val="007A4849"/>
    <w:rsid w:val="007B5B9F"/>
    <w:rsid w:val="007D79C0"/>
    <w:rsid w:val="00855254"/>
    <w:rsid w:val="00892C8C"/>
    <w:rsid w:val="008A6600"/>
    <w:rsid w:val="008B2864"/>
    <w:rsid w:val="008D6EE3"/>
    <w:rsid w:val="00964C75"/>
    <w:rsid w:val="009C3FF6"/>
    <w:rsid w:val="009F7CAE"/>
    <w:rsid w:val="009F7CED"/>
    <w:rsid w:val="00A17D1F"/>
    <w:rsid w:val="00AA3BCC"/>
    <w:rsid w:val="00AD23E6"/>
    <w:rsid w:val="00B70B09"/>
    <w:rsid w:val="00B73D2F"/>
    <w:rsid w:val="00BB4EA3"/>
    <w:rsid w:val="00BE67C7"/>
    <w:rsid w:val="00BF3013"/>
    <w:rsid w:val="00C05093"/>
    <w:rsid w:val="00C57FE2"/>
    <w:rsid w:val="00D30FD8"/>
    <w:rsid w:val="00D54A32"/>
    <w:rsid w:val="00DA0B7A"/>
    <w:rsid w:val="00DA3B0D"/>
    <w:rsid w:val="00DB0850"/>
    <w:rsid w:val="00DC52E7"/>
    <w:rsid w:val="00E0490F"/>
    <w:rsid w:val="00E21304"/>
    <w:rsid w:val="00E21473"/>
    <w:rsid w:val="00E27082"/>
    <w:rsid w:val="00E4637A"/>
    <w:rsid w:val="00EC0AB6"/>
    <w:rsid w:val="00EC1205"/>
    <w:rsid w:val="00ED03FB"/>
    <w:rsid w:val="00ED7E4E"/>
    <w:rsid w:val="00F072CD"/>
    <w:rsid w:val="00F15F14"/>
    <w:rsid w:val="00F22D66"/>
    <w:rsid w:val="00F325F0"/>
    <w:rsid w:val="00F37669"/>
    <w:rsid w:val="00FB2F73"/>
    <w:rsid w:val="00FE6E4B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238FD"/>
    <w:rPr>
      <w:rFonts w:ascii="Times New Roman" w:hAnsi="Times New Roman"/>
      <w:sz w:val="24"/>
    </w:rPr>
  </w:style>
  <w:style w:type="numbering" w:customStyle="1" w:styleId="NoList1">
    <w:name w:val="No List1"/>
    <w:next w:val="NoList"/>
    <w:semiHidden/>
    <w:unhideWhenUsed/>
    <w:rsid w:val="004227DF"/>
  </w:style>
  <w:style w:type="paragraph" w:customStyle="1" w:styleId="Style1">
    <w:name w:val="Style1"/>
    <w:basedOn w:val="Normal"/>
    <w:next w:val="BodyTextIndent"/>
    <w:rsid w:val="004227DF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27DF"/>
    <w:pPr>
      <w:spacing w:after="120" w:line="240" w:lineRule="auto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27DF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4227DF"/>
    <w:pPr>
      <w:spacing w:after="120" w:line="240" w:lineRule="auto"/>
      <w:ind w:left="1440" w:right="1440"/>
      <w:jc w:val="both"/>
    </w:pPr>
    <w:rPr>
      <w:rFonts w:eastAsia="Times New Roman" w:cs="Times New Roman"/>
      <w:szCs w:val="20"/>
    </w:rPr>
  </w:style>
  <w:style w:type="character" w:styleId="PageNumber">
    <w:name w:val="page number"/>
    <w:rsid w:val="004227DF"/>
  </w:style>
  <w:style w:type="character" w:customStyle="1" w:styleId="Heading3CharChar">
    <w:name w:val="Heading 3 Char Char"/>
    <w:rsid w:val="004227DF"/>
    <w:rPr>
      <w:rFonts w:ascii="Helvetica 55 Roman" w:hAnsi="Helvetica 55 Roman" w:cs="Arial"/>
      <w:b/>
      <w:bCs/>
      <w:sz w:val="30"/>
      <w:szCs w:val="26"/>
      <w:lang w:val="en-US" w:eastAsia="en-US" w:bidi="ar-SA"/>
    </w:rPr>
  </w:style>
  <w:style w:type="paragraph" w:styleId="DocumentMap">
    <w:name w:val="Document Map"/>
    <w:basedOn w:val="Normal"/>
    <w:link w:val="DocumentMapChar"/>
    <w:semiHidden/>
    <w:rsid w:val="004227DF"/>
    <w:pPr>
      <w:shd w:val="clear" w:color="auto" w:fill="00008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227DF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5</cp:revision>
  <dcterms:created xsi:type="dcterms:W3CDTF">2025-02-28T01:39:00Z</dcterms:created>
  <dcterms:modified xsi:type="dcterms:W3CDTF">2025-02-28T01:46:00Z</dcterms:modified>
</cp:coreProperties>
</file>